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28" w:rsidRPr="003D5428" w:rsidRDefault="003D5428" w:rsidP="003D542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8746DB" wp14:editId="0C315948">
                <wp:extent cx="304800" cy="304800"/>
                <wp:effectExtent l="0" t="0" r="0" b="0"/>
                <wp:docPr id="3" name="AutoShape 5" descr="https://www.dw.com/image/19550477_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84567" id="AutoShape 5" o:spid="_x0000_s1026" alt="https://www.dw.com/image/19550477_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6Z84x0wIAAOc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7C4049" wp14:editId="3662B3DD">
                <wp:extent cx="304800" cy="304800"/>
                <wp:effectExtent l="0" t="0" r="0" b="0"/>
                <wp:docPr id="7" name="AutoShape 12" descr="https://poluchi-lgoty.ru/wp-content/uploads/2018/12/pensiya_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ADDEC" id="AutoShape 12" o:spid="_x0000_s1026" alt="https://poluchi-lgoty.ru/wp-content/uploads/2018/12/pensiya_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H2rx+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D542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A54A068" wp14:editId="6B9A6A02">
            <wp:extent cx="581025" cy="68580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28" w:rsidRPr="003D5428" w:rsidRDefault="003D5428" w:rsidP="003D5428">
      <w:pPr>
        <w:jc w:val="center"/>
        <w:rPr>
          <w:sz w:val="26"/>
          <w:szCs w:val="26"/>
        </w:rPr>
      </w:pPr>
      <w:r w:rsidRPr="003D5428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3D5428" w:rsidRPr="003D5428" w:rsidRDefault="003D5428" w:rsidP="003D5428">
      <w:pPr>
        <w:jc w:val="center"/>
        <w:rPr>
          <w:sz w:val="26"/>
          <w:szCs w:val="26"/>
        </w:rPr>
      </w:pPr>
    </w:p>
    <w:p w:rsidR="003D5428" w:rsidRDefault="003D5428" w:rsidP="00DF60A0">
      <w:pPr>
        <w:jc w:val="both"/>
        <w:rPr>
          <w:noProof/>
          <w:lang w:eastAsia="ru-RU"/>
        </w:rPr>
      </w:pPr>
    </w:p>
    <w:p w:rsidR="003D5428" w:rsidRDefault="003D5428" w:rsidP="00DF60A0">
      <w:pPr>
        <w:jc w:val="both"/>
        <w:rPr>
          <w:noProof/>
          <w:lang w:eastAsia="ru-RU"/>
        </w:rPr>
      </w:pPr>
    </w:p>
    <w:p w:rsidR="003D5428" w:rsidRDefault="003D5428" w:rsidP="00DF60A0">
      <w:pPr>
        <w:jc w:val="both"/>
      </w:pPr>
      <w:r>
        <w:rPr>
          <w:noProof/>
          <w:lang w:eastAsia="ru-RU"/>
        </w:rPr>
        <w:drawing>
          <wp:inline distT="0" distB="0" distL="0" distR="0" wp14:anchorId="0C67D7DA" wp14:editId="0B338E7F">
            <wp:extent cx="5784391" cy="2809875"/>
            <wp:effectExtent l="0" t="0" r="6985" b="0"/>
            <wp:docPr id="6" name="Рисунок 6" descr="http://xn----8sbeyfccoqbbhxjmp5a.xn--p1ai/upload/000/u2/046/16abf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--8sbeyfccoqbbhxjmp5a.xn--p1ai/upload/000/u2/046/16abff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53" cy="28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D353CA" wp14:editId="26C0AE29">
                <wp:extent cx="304800" cy="304800"/>
                <wp:effectExtent l="0" t="0" r="0" b="0"/>
                <wp:docPr id="8" name="AutoShape 13" descr="https://poluchi-lgoty.ru/wp-content/uploads/2018/12/pensiya_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A0183" id="AutoShape 13" o:spid="_x0000_s1026" alt="https://poluchi-lgoty.ru/wp-content/uploads/2018/12/pensiya_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TzH2v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Default="003D5428" w:rsidP="00DF60A0">
      <w:pPr>
        <w:jc w:val="both"/>
      </w:pPr>
    </w:p>
    <w:p w:rsidR="003D5428" w:rsidRPr="003D5428" w:rsidRDefault="003D5428" w:rsidP="003D5428">
      <w:pPr>
        <w:jc w:val="center"/>
        <w:rPr>
          <w:sz w:val="28"/>
          <w:szCs w:val="28"/>
        </w:rPr>
      </w:pPr>
      <w:r w:rsidRPr="003D5428">
        <w:rPr>
          <w:sz w:val="28"/>
          <w:szCs w:val="28"/>
        </w:rPr>
        <w:t>г. Ханты-Мансийск 2019</w:t>
      </w:r>
    </w:p>
    <w:p w:rsidR="00DF60A0" w:rsidRPr="003D5428" w:rsidRDefault="00DF60A0" w:rsidP="00DF6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lastRenderedPageBreak/>
        <w:t>УВАЖАЕМЫЕ ГРАЖДАНЕ!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С помощью данной памятки доводим до Вас информацию по соблюдению требований трудового законодательства и иных нормативных правовых актов, регулирующих нормы трудового права.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Надеемся, что полученная информация будет полезна для Вас, и Вы поделитесь ею со своими близкими, с коллегами, соседями.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Льготная (досрочная) пенсия - ежемесячная денежная выплата, которая может выплачиваться человеку, не достигшему общеустановленного пенсионного возраста, но имеющему обозначенный законодательно стаж работы по конкретной специальности или определенный социальный статус.</w:t>
      </w:r>
    </w:p>
    <w:p w:rsid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Для назначения досрочных пенсий должны быть соблюдены определенные требования: 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 -Профессиональная деятельность.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Человек имеет право на досрочный выход на пенсию, если он трудится в опасных или тяжелых условиях и его работа может представлять особую опасность для здоровья и жизни.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-Особые территориальные условия.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Граждане, которые трудятся в районах Крайнего Севера или других территориях, которые традиционно приравниваются к ним, выходят на заслуженный отдых раньше срока.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-Социальные требования.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Право на преждевременное пенсионное обеспечение по законодательству полагается людям, которые имеют определенный социальный статус.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К ним относятся многодетные матери, родители и опекуны инвалидов с </w:t>
      </w:r>
      <w:proofErr w:type="gramStart"/>
      <w:r w:rsidRPr="003D5428">
        <w:rPr>
          <w:rFonts w:ascii="Times New Roman" w:hAnsi="Times New Roman" w:cs="Times New Roman"/>
          <w:sz w:val="28"/>
          <w:szCs w:val="28"/>
        </w:rPr>
        <w:t>детства ,</w:t>
      </w:r>
      <w:proofErr w:type="gramEnd"/>
      <w:r w:rsidRPr="003D5428">
        <w:rPr>
          <w:rFonts w:ascii="Times New Roman" w:hAnsi="Times New Roman" w:cs="Times New Roman"/>
          <w:sz w:val="28"/>
          <w:szCs w:val="28"/>
        </w:rPr>
        <w:t xml:space="preserve"> жители районов Крайнего Севера, ведущие традиционный образ жизни, инвалиды, карлики. Выход на пенсию досрочно подразумевает выполнение ряда условий: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-Возраст.</w:t>
      </w:r>
    </w:p>
    <w:p w:rsidR="00DF60A0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Российским законодательством в отличие от практики, применяемой в других странах, установлен дифференцированный возраст выхода на заслуженный отдых для мужчин (60 лет, в будущем - 65 лет) и женщин (55 лет, в будущем -63 </w:t>
      </w:r>
      <w:proofErr w:type="gramStart"/>
      <w:r w:rsidRPr="003D5428">
        <w:rPr>
          <w:rFonts w:ascii="Times New Roman" w:hAnsi="Times New Roman" w:cs="Times New Roman"/>
          <w:sz w:val="28"/>
          <w:szCs w:val="28"/>
        </w:rPr>
        <w:t>года )</w:t>
      </w:r>
      <w:proofErr w:type="gramEnd"/>
      <w:r w:rsidRPr="003D5428">
        <w:rPr>
          <w:rFonts w:ascii="Times New Roman" w:hAnsi="Times New Roman" w:cs="Times New Roman"/>
          <w:sz w:val="28"/>
          <w:szCs w:val="28"/>
        </w:rPr>
        <w:t>. Представители некоторых профессий и категорий граждан вправе получать пенсионное обеспечение ранее указанных значений.</w:t>
      </w:r>
    </w:p>
    <w:p w:rsidR="003D5428" w:rsidRPr="003D5428" w:rsidRDefault="003D5428" w:rsidP="00DF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lastRenderedPageBreak/>
        <w:t>-Страховой стаж.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Определенное количество лет, установленных законодательно, на протяжении которых из заработка работника должны были отчисляться страховые взносы работодателем. Также в страховой стаж засчитываются иные социально значимые так называемые </w:t>
      </w:r>
      <w:proofErr w:type="spellStart"/>
      <w:r w:rsidRPr="003D5428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3D5428">
        <w:rPr>
          <w:rFonts w:ascii="Times New Roman" w:hAnsi="Times New Roman" w:cs="Times New Roman"/>
          <w:sz w:val="28"/>
          <w:szCs w:val="28"/>
        </w:rPr>
        <w:t xml:space="preserve"> периоды: военная </w:t>
      </w:r>
      <w:proofErr w:type="gramStart"/>
      <w:r w:rsidRPr="003D5428">
        <w:rPr>
          <w:rFonts w:ascii="Times New Roman" w:hAnsi="Times New Roman" w:cs="Times New Roman"/>
          <w:sz w:val="28"/>
          <w:szCs w:val="28"/>
        </w:rPr>
        <w:t>служба ;</w:t>
      </w:r>
      <w:proofErr w:type="gramEnd"/>
      <w:r w:rsidRPr="003D5428">
        <w:rPr>
          <w:rFonts w:ascii="Times New Roman" w:hAnsi="Times New Roman" w:cs="Times New Roman"/>
          <w:sz w:val="28"/>
          <w:szCs w:val="28"/>
        </w:rPr>
        <w:t xml:space="preserve"> уход одного из родителей за детьми до достижения ими возраста полутора лет ; уход за детьми-инвалидами, за инвалидами 1 группы, за 80-летними гражданами ; периоды получения пособия по безработице и др.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В 2018 г. минимальный страховой стаж равняется 9 годам.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-Трудовой стаж.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Время, на протяжении которого человек работал по трудовому или гражданско- правовому договору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В трудовой стаж учитывается время прохождения военной службы,</w:t>
      </w:r>
      <w:r w:rsidR="003D5428">
        <w:rPr>
          <w:rFonts w:ascii="Times New Roman" w:hAnsi="Times New Roman" w:cs="Times New Roman"/>
          <w:sz w:val="28"/>
          <w:szCs w:val="28"/>
        </w:rPr>
        <w:t xml:space="preserve"> нахождение на больничном листе</w:t>
      </w:r>
      <w:r w:rsidRPr="003D5428">
        <w:rPr>
          <w:rFonts w:ascii="Times New Roman" w:hAnsi="Times New Roman" w:cs="Times New Roman"/>
          <w:sz w:val="28"/>
          <w:szCs w:val="28"/>
        </w:rPr>
        <w:t xml:space="preserve">, период нахождения на учете в Службе занятости, отпуск по уходу за ребенком до достижения им полуторалетнего возраста и </w:t>
      </w:r>
      <w:proofErr w:type="gramStart"/>
      <w:r w:rsidRPr="003D5428">
        <w:rPr>
          <w:rFonts w:ascii="Times New Roman" w:hAnsi="Times New Roman" w:cs="Times New Roman"/>
          <w:sz w:val="28"/>
          <w:szCs w:val="28"/>
        </w:rPr>
        <w:t>др..</w:t>
      </w:r>
      <w:proofErr w:type="gramEnd"/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Специальный стаж - стаж по выслуге лет по определенным профессиям и должностям, который необходим для назначения досрочной пенсии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-Индивидуальный пенсионный коэффициент.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Величина, которая напрямую влияет на размер назначаемой пенсии. При перечислении страховых взносов в ПФР денежная сумма по специальной формуле переводится в баллы, которые при выходе на заслуженный отдых суммируются, а затем умножаются на стоимость ИПК (значение ежегодно индексируется).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Социальные категории граждан.</w:t>
      </w:r>
    </w:p>
    <w:p w:rsidR="00DF60A0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Сегодня законодательно определены группы населения, которые вправе выходить на досрочную пенсию, причем в данном случае учитывается не их рабочий стаж (работа во вредных или тяжелых условиях труда), а социальное положение в обществе: многодетные матери; опекуны или один из родителей детей-инвалидов или инвалидов с детства; некоторые категории безработных; представители малочисленных коренных народов Крайнего Севера, занимающихся натуральным хозяйством; лилипуты; диспропорциональные карлики; инвалиды по зрению 1 группы ; лица, ставшие инвалидами вследствие военной травмы; матери 2 или более детей, работавшие на Крайнем Севере.</w:t>
      </w:r>
    </w:p>
    <w:p w:rsidR="003D5428" w:rsidRPr="003D5428" w:rsidRDefault="003D5428" w:rsidP="00DF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lastRenderedPageBreak/>
        <w:t>Работники льготных профессий.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Перечень льготных специальностей - это утвержденные списки профессий, которым полагаются определенные преференции.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Основой для их составления служит уровень воздействия на организм вредных факторов, которые возникают при производственном процессе.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Выделяют Список №1 и Список №2. Утверждены они были в 1991 г. постановлением Кабинета Министров СССР за номером 10 для определения профессий людей, которые имеют право досрочно выходить на пенсию. Порядок применения Списков на современном этапе устанавливается Постановлением Правительства РФ №665 (16.07.2014), в соответствии с нормами статьи 30 Федерального закона №400-ФЗ «О страховых пенсиях».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Согласно Трудовому кодексу РФ граждане, чья трудовая деятельность осуществляется во вредных условиях (согласно специальной оценки условий труда), имеют право на дополнительный отпуск, сокращенный рабочий день и прочие привилегии.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Разница заключается в степени вредного влияния производственных факторов на человеческий организм: Список №1 - особо опасные и тяжелые условия; Список №2 - вредные и тяжелые условия (меньшая опасность для здоровья по сравнению со Списком №1). Если говорить кратко, работа в профессия должностях и производствах, определенных обоими Списками, дают гражданину право на льготное пенсионное обеспечение.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Среди профессий и должностей следует выделить: работники атомной энергетики; труженики химической промышленности; геологоразведчики, поисковики; горнорабочие; лица, трудящиеся на подземных объектах и сооружениях; работники летного состава гражданской авиации; лица, занятые на городском пассажирском транспорте; работники, занятые на работах с радиоактивными веществами; женщины, которые трудились в качестве трактористов-машинистов в сельском хозяйстве или на погрузочно-разгрузочных машинах; лица, работавшие на горячих участках работ; врачи и средний медперсонал; труженики металлургического производства; работники железнодорожного транспорта; педагоги; лица с особо тяжелыми условиями работы; работники авиационной отрасли; работники плавсостава на судах морского, речного флота и флота рыбной промышленности; сотрудники службы исполнения наказаний; работники аварийно- спасательных служб; творческие работники 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При условии, что трудовая деятельность человека связана с опасными, вредными или тяжелыми условиями труда, которые относятся к Списку №1 и Списку№ 2, он может претендовать на досрочный выход на пенсию даже в </w:t>
      </w:r>
      <w:r w:rsidRPr="003D5428">
        <w:rPr>
          <w:rFonts w:ascii="Times New Roman" w:hAnsi="Times New Roman" w:cs="Times New Roman"/>
          <w:sz w:val="28"/>
          <w:szCs w:val="28"/>
        </w:rPr>
        <w:lastRenderedPageBreak/>
        <w:t>случае, если он проработал не менее половины времени, требуемого для выхода на досрочную пенсию в связи с работой по этим Спискам.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Для того чтобы воспользоваться такой прерогативой, дополнительно надо иметь необходимую сумму пенсионных баллов и определенный страховой стаж.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Оформить досрочные выплаты по старости могут и некоторые категории граждан, которые не работают в опасных и вредных условиях труда.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Размер страховой пенсии зависит от трудового вклада гражданина - его стажа, заработка, суммы уплаченных в ПФР страховых взносов.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Для многодетных матерей.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Для тех женщин, которые родили и воспитали пять и более детей до достижения возраста 8 лет, государство гарантирует возможность выйти на заслуженный отдых раньше положенного времени. Для этого необходимо достичь 50-летнего возраста и иметь страховой стаж не менее 15 лет, в который кроме работы могут быть засчитаны иные </w:t>
      </w:r>
      <w:proofErr w:type="spellStart"/>
      <w:r w:rsidRPr="003D5428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Pr="003D5428">
        <w:rPr>
          <w:rFonts w:ascii="Times New Roman" w:hAnsi="Times New Roman" w:cs="Times New Roman"/>
          <w:sz w:val="28"/>
          <w:szCs w:val="28"/>
        </w:rPr>
        <w:t xml:space="preserve"> периоды, в том числе по уходу за детьми до полутора лет, но в общей сложности не более 6 лет. Также необходимо иметь требуемую величину ИПК.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Тем женщинам, которые не соответствуют приведенным выше критериям, начисляется страховая пенсия на общих основаниях либо социальная пенсия.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Исключение составляются лишь те, которые родили двух и более детей, но трудились на Севере.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Для выхода на заслуженный отдых они должны достичь 50-летия. Их суммарный страховой стаж должен равняться минимум 20 годам, при этом 12 лет из них они должны отработать в районах Крайнего Севера или же 17лет в приравненных к таким территориям местностях.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Инвалидам и их опекунам.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Если в семье воспитывается ребенок-инвалид или инвалид с детства, один из родителей имеет право на досрочную </w:t>
      </w:r>
      <w:proofErr w:type="gramStart"/>
      <w:r w:rsidRPr="003D5428">
        <w:rPr>
          <w:rFonts w:ascii="Times New Roman" w:hAnsi="Times New Roman" w:cs="Times New Roman"/>
          <w:sz w:val="28"/>
          <w:szCs w:val="28"/>
        </w:rPr>
        <w:t>пенсию ,</w:t>
      </w:r>
      <w:proofErr w:type="gramEnd"/>
      <w:r w:rsidRPr="003D5428">
        <w:rPr>
          <w:rFonts w:ascii="Times New Roman" w:hAnsi="Times New Roman" w:cs="Times New Roman"/>
          <w:sz w:val="28"/>
          <w:szCs w:val="28"/>
        </w:rPr>
        <w:t xml:space="preserve"> но при соблюдении двух условий: достижения 55-летия и наличия 20лет страхового стажа у мужчин; достижения 50-летия и 15-летнего страхового стажа у женщин.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Гражданам, являющимся опекунами инвалидов с детства или являвшимся опекунами инвалидов с детства, воспитавшими их до достижения ими возраста 8 лет, страховая пенсия по старости назначается с уменьшением общеустановленного пенсионного возраста на один год за каждые один год и шесть месяцев опеки, но не более чем на пять лет в общей сложности, если они </w:t>
      </w:r>
      <w:r w:rsidRPr="003D5428">
        <w:rPr>
          <w:rFonts w:ascii="Times New Roman" w:hAnsi="Times New Roman" w:cs="Times New Roman"/>
          <w:sz w:val="28"/>
          <w:szCs w:val="28"/>
        </w:rPr>
        <w:lastRenderedPageBreak/>
        <w:t>имеют страховой стаж не менее 20 и 15 лет соответственно мужчины и женщины.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По состоянию здоровья.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При присвоении 1, 2 или 3 группы инвалидности человек имеет право на получение пенсионных выплат. При оформлении пенсии не учитывается, работает ли инвалид в настоящее время или нет. Единственное условие, которое необходимо для назначения страховой пенсии, - это наличие страхового стажа, причем не имеет никакого значения его продолжительность. Это означает, что человеку с ограниченными возможностями хватит даже одного рабочего дня, если из зарплаты был произведен вычет в ПФР. Дополнительно к пенсии по инвалидности полагается ежемесячная денежная выплата, сумма которой зависит от группы инвалидности. При подаче заявления на оформление пенсии обязательно необходимо предоставить заключение медико- социальной экспертизы, причем очередное переосвидетельствование должно проводиться ежегодно для инвалидов 2 и 3 группы и раз в 2 года для нетрудоспособных с первой группой.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Доплаты к пенсии отдельным категориям граждан, установленные законодательством.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Гражданам, имеющим звание Героев или являющимся инвалидами вследствие военной травмы, получившим травмы при участии в боевых действиях в «горячих» точках, после назначения пенсии по старости или инвалидности в Пенсионном фонде, выплачивается доплата к пенсии за особые заслуги перед Российской Федерацией. 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Родителям и вдовам, чьи дети или супруг погибли при исполнении обязанностей военной службы в «горячих точках» или на границе Российской Федерации с другими государствами или погибли при исполнении обязанностей военной службы и им присвоено звание Героя Российской Федерации, после назначении пенсии по старости или инвалидности выплачивается ежемесячная доплата к пенсии по случаю потери кормильца. 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 xml:space="preserve">Детям, родители которых погибли при исполнении обязанностей военной службы в «горячих точках», а также на границе Российской Федерации с другими государствами, выплачивается ежемесячная доплата к пенсии по случаю потери кормильца. Данная мера социальной поддержки предоставляется детям, не достигшим возраста 18 лет или обучающимся по очной форме в образовательных организациях до окончания обучения, но не дольше чем до достижения ими возраста 23 лет. 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lastRenderedPageBreak/>
        <w:t>Социальные гарантии гражданам, имеющим продолжительный трудовой стаж и награжденным наградами федерального и регионального уровня.</w:t>
      </w:r>
    </w:p>
    <w:p w:rsidR="00DF60A0" w:rsidRPr="003D5428" w:rsidRDefault="00DF60A0" w:rsidP="00D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D5428">
        <w:rPr>
          <w:rFonts w:ascii="Times New Roman" w:hAnsi="Times New Roman" w:cs="Times New Roman"/>
          <w:sz w:val="28"/>
          <w:szCs w:val="28"/>
        </w:rPr>
        <w:t>Гражданам, которые имеют продолжительный трудовой стаж и награды федерального либо регионального уровня, могут быть присвоены звания «Ветеран труда».</w:t>
      </w:r>
    </w:p>
    <w:p w:rsidR="00DF60A0" w:rsidRDefault="00DF60A0" w:rsidP="00DF60A0">
      <w:pPr>
        <w:jc w:val="both"/>
      </w:pPr>
      <w:bookmarkStart w:id="0" w:name="_GoBack"/>
      <w:bookmarkEnd w:id="0"/>
    </w:p>
    <w:p w:rsidR="001C7A31" w:rsidRPr="00DF60A0" w:rsidRDefault="001C7A31" w:rsidP="00DF60A0">
      <w:pPr>
        <w:jc w:val="both"/>
      </w:pPr>
    </w:p>
    <w:sectPr w:rsidR="001C7A31" w:rsidRPr="00D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A0"/>
    <w:rsid w:val="001C7A31"/>
    <w:rsid w:val="00363D77"/>
    <w:rsid w:val="003D5428"/>
    <w:rsid w:val="00D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2A4D-A74E-445A-A9BA-FE04BFD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A0"/>
    <w:rPr>
      <w:b/>
      <w:bCs/>
    </w:rPr>
  </w:style>
  <w:style w:type="character" w:styleId="a5">
    <w:name w:val="Emphasis"/>
    <w:basedOn w:val="a0"/>
    <w:uiPriority w:val="20"/>
    <w:qFormat/>
    <w:rsid w:val="00DF6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2</cp:revision>
  <dcterms:created xsi:type="dcterms:W3CDTF">2019-07-01T11:07:00Z</dcterms:created>
  <dcterms:modified xsi:type="dcterms:W3CDTF">2019-07-01T11:34:00Z</dcterms:modified>
</cp:coreProperties>
</file>